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F7" w:rsidRDefault="007E70F7" w:rsidP="007E70F7"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＊生涯教育融入</w:t>
      </w:r>
      <w:r w:rsidR="008C65AD">
        <w:rPr>
          <w:rFonts w:hint="eastAsia"/>
          <w:b/>
          <w:sz w:val="36"/>
          <w:szCs w:val="36"/>
        </w:rPr>
        <w:t>國文</w:t>
      </w:r>
      <w:r>
        <w:rPr>
          <w:rFonts w:hint="eastAsia"/>
          <w:b/>
          <w:sz w:val="36"/>
          <w:szCs w:val="36"/>
        </w:rPr>
        <w:t>領域教案</w:t>
      </w:r>
    </w:p>
    <w:tbl>
      <w:tblPr>
        <w:tblW w:w="9735" w:type="dxa"/>
        <w:tblCellSpacing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418"/>
        <w:gridCol w:w="1417"/>
        <w:gridCol w:w="144"/>
        <w:gridCol w:w="849"/>
        <w:gridCol w:w="231"/>
        <w:gridCol w:w="1044"/>
        <w:gridCol w:w="216"/>
        <w:gridCol w:w="2700"/>
      </w:tblGrid>
      <w:tr w:rsidR="007E70F7" w:rsidRPr="00FA4DFB" w:rsidTr="003F6731">
        <w:trPr>
          <w:trHeight w:val="450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版本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8C65AD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/>
                <w:sz w:val="28"/>
                <w:szCs w:val="28"/>
              </w:rPr>
              <w:t>翰林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冊別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8C65AD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/>
                <w:sz w:val="28"/>
                <w:szCs w:val="28"/>
              </w:rPr>
              <w:t>三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單元∕</w:t>
            </w:r>
          </w:p>
          <w:p w:rsidR="007E70F7" w:rsidRPr="003F6731" w:rsidRDefault="007E70F7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活動名稱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8C65AD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  <w:szCs w:val="28"/>
              </w:rPr>
              <w:t>麥帥為子祈禱文</w:t>
            </w:r>
          </w:p>
        </w:tc>
      </w:tr>
      <w:tr w:rsidR="007E70F7" w:rsidRPr="00FA4DFB" w:rsidTr="003F6731">
        <w:trPr>
          <w:trHeight w:val="435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教案設計者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8C65AD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/>
                <w:sz w:val="28"/>
                <w:szCs w:val="28"/>
              </w:rPr>
              <w:t>吳姿瑩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教學∕</w:t>
            </w:r>
          </w:p>
          <w:p w:rsidR="007E70F7" w:rsidRPr="003F6731" w:rsidRDefault="007E70F7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實施時間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B5343A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45分鐘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實施對象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B5343A" w:rsidP="003F673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  <w:szCs w:val="28"/>
              </w:rPr>
              <w:t>2年1班</w:t>
            </w:r>
          </w:p>
        </w:tc>
      </w:tr>
      <w:tr w:rsidR="007E70F7" w:rsidRPr="00FA4DFB" w:rsidTr="003F6731">
        <w:trPr>
          <w:trHeight w:val="525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能力指標</w:t>
            </w:r>
          </w:p>
        </w:tc>
        <w:tc>
          <w:tcPr>
            <w:tcW w:w="80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70F7" w:rsidRPr="003F6731" w:rsidRDefault="008C65AD" w:rsidP="00215ACA">
            <w:pPr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t>3-4-4-6能和他人一起討論，分享成果。</w:t>
            </w: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br/>
              <w:t>5-4-2-1能具體陳述個人對文章的思維，表達不同意見。</w:t>
            </w: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br/>
              <w:t>5-4-2-5能依據文章內容，進行推測、歸納、總結。</w:t>
            </w: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br/>
              <w:t>5-4-3-1能了解並詮釋作者所欲傳達的訊息，進行對話。</w:t>
            </w:r>
          </w:p>
        </w:tc>
      </w:tr>
      <w:tr w:rsidR="007E70F7" w:rsidRPr="00FA4DFB" w:rsidTr="003F6731">
        <w:trPr>
          <w:trHeight w:val="660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生涯發展教育能力指標</w:t>
            </w:r>
          </w:p>
        </w:tc>
        <w:tc>
          <w:tcPr>
            <w:tcW w:w="80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15ACA" w:rsidRDefault="008C65AD" w:rsidP="008C65AD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t>2-3-2了解自己的興趣、性向、價值觀及人格特質所適合發展的方向。</w:t>
            </w:r>
            <w:r w:rsid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t xml:space="preserve">　　</w:t>
            </w:r>
          </w:p>
          <w:p w:rsidR="007E70F7" w:rsidRPr="003F6731" w:rsidRDefault="008C65AD" w:rsidP="008C65AD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t>3-3-5發展規劃生涯的能力。</w:t>
            </w:r>
          </w:p>
        </w:tc>
      </w:tr>
      <w:tr w:rsidR="007E70F7" w:rsidRPr="00FA4DFB" w:rsidTr="003F6731">
        <w:trPr>
          <w:trHeight w:val="555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單元∕</w:t>
            </w:r>
          </w:p>
          <w:p w:rsidR="007E70F7" w:rsidRPr="003F6731" w:rsidRDefault="007E70F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活動目標</w:t>
            </w:r>
          </w:p>
        </w:tc>
        <w:tc>
          <w:tcPr>
            <w:tcW w:w="80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70F7" w:rsidRPr="003F6731" w:rsidRDefault="008C65AD" w:rsidP="008C65AD">
            <w:pPr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t>1.明瞭本文所提示的人生態度與修養。</w:t>
            </w: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br/>
              <w:t>2.在日常生活中培養堅強、勇敢、謙遜、幽默等生活態度。</w:t>
            </w:r>
            <w:r w:rsidRPr="003F6731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8"/>
              </w:rPr>
              <w:br/>
              <w:t>3.培養積極進取的人生觀，在進德修業上求進步。</w:t>
            </w:r>
          </w:p>
        </w:tc>
      </w:tr>
      <w:tr w:rsidR="007E70F7" w:rsidRPr="00FA4DFB" w:rsidTr="003F6731">
        <w:trPr>
          <w:trHeight w:val="527"/>
          <w:tblCellSpacing w:w="0" w:type="dxa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參考資料</w:t>
            </w:r>
          </w:p>
        </w:tc>
        <w:tc>
          <w:tcPr>
            <w:tcW w:w="80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70F7" w:rsidRPr="003F6731" w:rsidRDefault="00056B09" w:rsidP="00A41CBB">
            <w:pPr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/>
                <w:sz w:val="28"/>
              </w:rPr>
              <w:t>課本、教師手冊、麥帥回憶錄</w:t>
            </w:r>
            <w:r w:rsidR="00A41CBB" w:rsidRPr="003F6731">
              <w:rPr>
                <w:rFonts w:asciiTheme="minorEastAsia" w:eastAsiaTheme="minorEastAsia" w:hAnsiTheme="minorEastAsia"/>
                <w:sz w:val="28"/>
              </w:rPr>
              <w:t>、《</w:t>
            </w:r>
            <w:r w:rsidR="00A41CBB" w:rsidRPr="003F6731">
              <w:rPr>
                <w:rStyle w:val="st1"/>
                <w:rFonts w:asciiTheme="minorEastAsia" w:eastAsiaTheme="minorEastAsia" w:hAnsiTheme="minorEastAsia" w:cs="Arial"/>
                <w:sz w:val="28"/>
              </w:rPr>
              <w:t>美國</w:t>
            </w:r>
            <w:r w:rsidR="00A41CBB" w:rsidRPr="003F6731">
              <w:rPr>
                <w:rStyle w:val="ab"/>
                <w:rFonts w:asciiTheme="minorEastAsia" w:eastAsiaTheme="minorEastAsia" w:hAnsiTheme="minorEastAsia" w:cs="Arial"/>
                <w:color w:val="auto"/>
                <w:sz w:val="28"/>
              </w:rPr>
              <w:t>凱撒</w:t>
            </w:r>
            <w:r w:rsidR="00A41CBB" w:rsidRPr="003F6731">
              <w:rPr>
                <w:rStyle w:val="st1"/>
                <w:rFonts w:asciiTheme="minorEastAsia" w:eastAsiaTheme="minorEastAsia" w:hAnsiTheme="minorEastAsia" w:cs="Arial"/>
                <w:sz w:val="28"/>
              </w:rPr>
              <w:t>，道格拉斯</w:t>
            </w:r>
            <w:r w:rsidR="00A41CBB" w:rsidRPr="003F6731">
              <w:rPr>
                <w:rStyle w:val="ab"/>
                <w:rFonts w:asciiTheme="minorEastAsia" w:eastAsiaTheme="minorEastAsia" w:hAnsiTheme="minorEastAsia" w:cs="Arial"/>
                <w:color w:val="auto"/>
                <w:sz w:val="28"/>
              </w:rPr>
              <w:t>麥克阿瑟傳</w:t>
            </w:r>
            <w:r w:rsidR="00A41CBB" w:rsidRPr="003F6731">
              <w:rPr>
                <w:rFonts w:asciiTheme="minorEastAsia" w:eastAsiaTheme="minorEastAsia" w:hAnsiTheme="minorEastAsia"/>
                <w:sz w:val="28"/>
              </w:rPr>
              <w:t>》（</w:t>
            </w:r>
            <w:r w:rsidR="00A41CBB" w:rsidRPr="003F6731">
              <w:rPr>
                <w:rStyle w:val="st1"/>
                <w:rFonts w:asciiTheme="minorEastAsia" w:eastAsiaTheme="minorEastAsia" w:hAnsiTheme="minorEastAsia" w:cs="Arial"/>
                <w:sz w:val="28"/>
              </w:rPr>
              <w:t>William Manchester著）</w:t>
            </w:r>
          </w:p>
        </w:tc>
      </w:tr>
      <w:tr w:rsidR="007E70F7" w:rsidRPr="00FA4DFB" w:rsidTr="00FA4DFB">
        <w:trPr>
          <w:trHeight w:val="478"/>
          <w:tblCellSpacing w:w="0" w:type="dxa"/>
        </w:trPr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教學∕活動內容說明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3F6731" w:rsidRDefault="007E70F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時間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822139" w:rsidRDefault="007E70F7">
            <w:pPr>
              <w:jc w:val="center"/>
              <w:rPr>
                <w:rFonts w:asciiTheme="minorEastAsia" w:eastAsiaTheme="minorEastAsia" w:hAnsiTheme="minorEastAsia"/>
              </w:rPr>
            </w:pPr>
            <w:r w:rsidRPr="00822139">
              <w:rPr>
                <w:rFonts w:asciiTheme="minorEastAsia" w:eastAsiaTheme="minorEastAsia" w:hAnsiTheme="minorEastAsia" w:hint="eastAsia"/>
              </w:rPr>
              <w:t>教學資源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70F7" w:rsidRPr="00822139" w:rsidRDefault="007E70F7">
            <w:pPr>
              <w:jc w:val="center"/>
              <w:rPr>
                <w:rFonts w:asciiTheme="minorEastAsia" w:eastAsiaTheme="minorEastAsia" w:hAnsiTheme="minorEastAsia"/>
              </w:rPr>
            </w:pPr>
            <w:r w:rsidRPr="00822139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7E70F7" w:rsidRPr="00FA4DFB" w:rsidTr="00FA4DFB">
        <w:trPr>
          <w:trHeight w:val="2142"/>
          <w:tblCellSpacing w:w="0" w:type="dxa"/>
        </w:trPr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56B09" w:rsidRPr="003F6731" w:rsidRDefault="007E70F7" w:rsidP="00822139">
            <w:pPr>
              <w:spacing w:line="360" w:lineRule="exact"/>
              <w:ind w:left="57" w:right="57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/>
                <w:sz w:val="28"/>
                <w:lang w:eastAsia="ko-KR"/>
              </w:rPr>
              <w:lastRenderedPageBreak/>
              <w:t> </w:t>
            </w:r>
            <w:r w:rsidR="00056B09" w:rsidRPr="003F6731">
              <w:rPr>
                <w:rFonts w:asciiTheme="minorEastAsia" w:eastAsiaTheme="minorEastAsia" w:hAnsiTheme="minorEastAsia"/>
                <w:sz w:val="28"/>
                <w:lang w:eastAsia="ko-KR"/>
              </w:rPr>
              <w:t>＊本教案為完成</w:t>
            </w:r>
            <w:r w:rsidR="00056B09" w:rsidRPr="003F6731">
              <w:rPr>
                <w:rFonts w:asciiTheme="minorEastAsia" w:eastAsiaTheme="minorEastAsia" w:hAnsiTheme="minorEastAsia" w:hint="eastAsia"/>
                <w:sz w:val="28"/>
              </w:rPr>
              <w:t>全文講述及生難詞語說明　後之延伸教學。</w:t>
            </w:r>
          </w:p>
          <w:p w:rsidR="00056B09" w:rsidRPr="003F6731" w:rsidRDefault="00056B09" w:rsidP="00822139">
            <w:pPr>
              <w:spacing w:line="360" w:lineRule="exact"/>
              <w:ind w:left="57" w:right="57"/>
              <w:rPr>
                <w:rFonts w:asciiTheme="minorEastAsia" w:eastAsiaTheme="minorEastAsia" w:hAnsiTheme="minorEastAsia"/>
                <w:sz w:val="28"/>
              </w:rPr>
            </w:pPr>
          </w:p>
          <w:p w:rsidR="00822139" w:rsidRPr="003F6731" w:rsidRDefault="00822139" w:rsidP="00822139">
            <w:pPr>
              <w:spacing w:line="360" w:lineRule="exact"/>
              <w:ind w:left="57" w:right="57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/>
                <w:sz w:val="28"/>
                <w:lang w:eastAsia="ko-KR"/>
              </w:rPr>
              <w:t>一、</w:t>
            </w:r>
            <w:r w:rsidR="00056B09" w:rsidRPr="003F6731">
              <w:rPr>
                <w:rFonts w:asciiTheme="minorEastAsia" w:eastAsiaTheme="minorEastAsia" w:hAnsiTheme="minorEastAsia" w:hint="eastAsia"/>
                <w:sz w:val="28"/>
              </w:rPr>
              <w:t>影片觀賞</w:t>
            </w:r>
            <w:r w:rsidRPr="003F6731">
              <w:rPr>
                <w:rFonts w:asciiTheme="minorEastAsia" w:eastAsiaTheme="minorEastAsia" w:hAnsiTheme="minorEastAsia" w:hint="eastAsia"/>
                <w:sz w:val="28"/>
              </w:rPr>
              <w:t>：</w:t>
            </w:r>
          </w:p>
          <w:p w:rsidR="00822139" w:rsidRPr="003F6731" w:rsidRDefault="00056B09" w:rsidP="00056B09">
            <w:pPr>
              <w:spacing w:line="360" w:lineRule="exact"/>
              <w:ind w:left="57" w:right="57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1.觀看影片，討論麥帥在</w:t>
            </w:r>
            <w:r w:rsidR="00EE4F68" w:rsidRPr="003F6731">
              <w:rPr>
                <w:rFonts w:asciiTheme="minorEastAsia" w:eastAsiaTheme="minorEastAsia" w:hAnsiTheme="minorEastAsia" w:hint="eastAsia"/>
                <w:sz w:val="28"/>
              </w:rPr>
              <w:t>二戰中</w:t>
            </w:r>
            <w:r w:rsidRPr="003F6731">
              <w:rPr>
                <w:rFonts w:asciiTheme="minorEastAsia" w:eastAsiaTheme="minorEastAsia" w:hAnsiTheme="minorEastAsia" w:hint="eastAsia"/>
                <w:sz w:val="28"/>
              </w:rPr>
              <w:t>的影響力。</w:t>
            </w:r>
            <w:r w:rsidR="00770FD6" w:rsidRPr="003F6731">
              <w:rPr>
                <w:rFonts w:asciiTheme="minorEastAsia" w:eastAsiaTheme="minorEastAsia" w:hAnsiTheme="minorEastAsia" w:hint="eastAsia"/>
                <w:sz w:val="28"/>
              </w:rPr>
              <w:t>（擷取部分）</w:t>
            </w:r>
          </w:p>
          <w:p w:rsidR="003F6731" w:rsidRDefault="00EE4F68" w:rsidP="003F6731">
            <w:pPr>
              <w:rPr>
                <w:rFonts w:asciiTheme="minorEastAsia" w:eastAsiaTheme="minorEastAsia" w:hAnsiTheme="minorEastAsia" w:cs="Helvetic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電影：</w:t>
            </w:r>
            <w:r w:rsidRPr="003F6731">
              <w:rPr>
                <w:rFonts w:asciiTheme="minorEastAsia" w:eastAsiaTheme="minorEastAsia" w:hAnsiTheme="minorEastAsia" w:cs="Helvetica" w:hint="eastAsia"/>
                <w:sz w:val="28"/>
              </w:rPr>
              <w:t>麥克亞瑟傳</w:t>
            </w:r>
            <w:r w:rsidRPr="003F6731">
              <w:rPr>
                <w:rFonts w:asciiTheme="minorEastAsia" w:eastAsiaTheme="minorEastAsia" w:hAnsiTheme="minorEastAsia" w:cs="Helvetica"/>
                <w:sz w:val="28"/>
              </w:rPr>
              <w:t xml:space="preserve"> MacArthur</w:t>
            </w:r>
          </w:p>
          <w:p w:rsidR="003F6731" w:rsidRPr="003F6731" w:rsidRDefault="003F6731" w:rsidP="003F6731">
            <w:pPr>
              <w:rPr>
                <w:rFonts w:asciiTheme="minorEastAsia" w:eastAsiaTheme="minorEastAsia" w:hAnsiTheme="minorEastAsia" w:cs="Helvetica"/>
                <w:sz w:val="28"/>
              </w:rPr>
            </w:pPr>
            <w:r>
              <w:rPr>
                <w:rFonts w:asciiTheme="minorEastAsia" w:eastAsiaTheme="minorEastAsia" w:hAnsiTheme="minorEastAsia" w:cs="Helvetica" w:hint="eastAsia"/>
                <w:sz w:val="28"/>
              </w:rPr>
              <w:t xml:space="preserve">　　</w:t>
            </w:r>
            <w:r w:rsidR="00EE4F68" w:rsidRPr="003F6731">
              <w:rPr>
                <w:rFonts w:asciiTheme="minorEastAsia" w:eastAsiaTheme="minorEastAsia" w:hAnsiTheme="minorEastAsia" w:cs="Helvetica"/>
                <w:sz w:val="28"/>
              </w:rPr>
              <w:t xml:space="preserve"> (美國　1977)</w:t>
            </w:r>
          </w:p>
          <w:p w:rsidR="00056B09" w:rsidRPr="003F6731" w:rsidRDefault="00056B09" w:rsidP="003F6731">
            <w:pPr>
              <w:rPr>
                <w:rFonts w:asciiTheme="minorEastAsia" w:eastAsiaTheme="minorEastAsia" w:hAnsiTheme="minorEastAsia"/>
                <w:b/>
                <w:sz w:val="28"/>
                <w:szCs w:val="36"/>
                <w:u w:val="single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2.麥帥的人格特質，值得學習的地方。</w:t>
            </w:r>
          </w:p>
          <w:p w:rsidR="0031586E" w:rsidRPr="003F6731" w:rsidRDefault="0031586E" w:rsidP="00056B09">
            <w:pPr>
              <w:spacing w:line="360" w:lineRule="exact"/>
              <w:ind w:left="57" w:right="57"/>
              <w:rPr>
                <w:rFonts w:asciiTheme="minorEastAsia" w:eastAsiaTheme="minorEastAsia" w:hAnsiTheme="minorEastAsia"/>
                <w:sz w:val="28"/>
              </w:rPr>
            </w:pPr>
          </w:p>
          <w:p w:rsidR="0031586E" w:rsidRPr="003F6731" w:rsidRDefault="00822139" w:rsidP="003F6731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/>
                <w:sz w:val="28"/>
              </w:rPr>
              <w:t>二、</w:t>
            </w:r>
            <w:r w:rsidR="0031586E" w:rsidRPr="003F6731">
              <w:rPr>
                <w:rFonts w:asciiTheme="minorEastAsia" w:eastAsiaTheme="minorEastAsia" w:hAnsiTheme="minorEastAsia"/>
                <w:sz w:val="28"/>
              </w:rPr>
              <w:t>討論課文中的處世態度</w:t>
            </w:r>
            <w:r w:rsidR="00215ACA">
              <w:rPr>
                <w:rFonts w:asciiTheme="minorEastAsia" w:eastAsiaTheme="minorEastAsia" w:hAnsiTheme="minorEastAsia"/>
                <w:sz w:val="28"/>
              </w:rPr>
              <w:t>：</w:t>
            </w:r>
            <w:r w:rsidR="0031586E" w:rsidRPr="003F6731">
              <w:rPr>
                <w:rFonts w:asciiTheme="minorEastAsia" w:eastAsiaTheme="minorEastAsia" w:hAnsiTheme="minorEastAsia"/>
                <w:sz w:val="28"/>
              </w:rPr>
              <w:t>學習單</w:t>
            </w:r>
          </w:p>
          <w:p w:rsidR="00822139" w:rsidRPr="003F6731" w:rsidRDefault="00822139" w:rsidP="003F6731">
            <w:pPr>
              <w:ind w:leftChars="50" w:left="400" w:hangingChars="100" w:hanging="280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/>
                <w:sz w:val="28"/>
              </w:rPr>
              <w:t>1.</w:t>
            </w:r>
            <w:r w:rsidRPr="003F6731">
              <w:rPr>
                <w:rFonts w:asciiTheme="minorEastAsia" w:eastAsiaTheme="minorEastAsia" w:hAnsiTheme="minorEastAsia" w:hint="eastAsia"/>
                <w:sz w:val="28"/>
              </w:rPr>
              <w:t>文中共提示了哪些人生應有的正確態度？</w:t>
            </w:r>
          </w:p>
          <w:p w:rsidR="00822139" w:rsidRPr="003F6731" w:rsidRDefault="00822139" w:rsidP="003F6731">
            <w:pPr>
              <w:ind w:leftChars="50" w:left="400" w:hangingChars="100" w:hanging="280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/>
                <w:sz w:val="28"/>
              </w:rPr>
              <w:t>2.</w:t>
            </w:r>
            <w:r w:rsidRPr="003F6731">
              <w:rPr>
                <w:rFonts w:asciiTheme="minorEastAsia" w:eastAsiaTheme="minorEastAsia" w:hAnsiTheme="minorEastAsia" w:hint="eastAsia"/>
                <w:sz w:val="28"/>
              </w:rPr>
              <w:t>你的父母親對你曾有哪些期許？</w:t>
            </w:r>
          </w:p>
          <w:p w:rsidR="0031586E" w:rsidRPr="003F6731" w:rsidRDefault="0031586E" w:rsidP="003F6731">
            <w:pPr>
              <w:ind w:leftChars="50" w:left="400" w:hangingChars="100" w:hanging="280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3.目前你做到了幾項？</w:t>
            </w:r>
          </w:p>
          <w:p w:rsidR="0031586E" w:rsidRDefault="0031586E" w:rsidP="003F6731">
            <w:pPr>
              <w:ind w:leftChars="50" w:left="400" w:hangingChars="100" w:hanging="280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4.哪些會與你</w:t>
            </w:r>
            <w:r w:rsidR="00770FD6" w:rsidRPr="003F6731">
              <w:rPr>
                <w:rFonts w:asciiTheme="minorEastAsia" w:eastAsiaTheme="minorEastAsia" w:hAnsiTheme="minorEastAsia" w:hint="eastAsia"/>
                <w:sz w:val="28"/>
              </w:rPr>
              <w:t>未來</w:t>
            </w:r>
            <w:r w:rsidRPr="003F6731">
              <w:rPr>
                <w:rFonts w:asciiTheme="minorEastAsia" w:eastAsiaTheme="minorEastAsia" w:hAnsiTheme="minorEastAsia" w:hint="eastAsia"/>
                <w:sz w:val="28"/>
              </w:rPr>
              <w:t>的職業生涯相關？</w:t>
            </w:r>
          </w:p>
          <w:p w:rsidR="00055686" w:rsidRPr="003F6731" w:rsidRDefault="00055686" w:rsidP="003F6731">
            <w:pPr>
              <w:ind w:leftChars="50" w:left="400" w:hangingChars="100" w:hanging="280"/>
              <w:rPr>
                <w:rFonts w:asciiTheme="minorEastAsia" w:eastAsiaTheme="minorEastAsia" w:hAnsiTheme="minorEastAsia"/>
                <w:sz w:val="28"/>
              </w:rPr>
            </w:pPr>
          </w:p>
          <w:p w:rsidR="0031586E" w:rsidRDefault="00055686" w:rsidP="003F6731">
            <w:pPr>
              <w:ind w:leftChars="50" w:left="400" w:hangingChars="100" w:hanging="28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三、觀察班上人緣好的同學</w:t>
            </w:r>
          </w:p>
          <w:p w:rsidR="00055686" w:rsidRPr="00215ACA" w:rsidRDefault="00055686" w:rsidP="00055686">
            <w:pPr>
              <w:ind w:leftChars="50" w:left="400" w:hangingChars="100" w:hanging="28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　</w:t>
            </w:r>
          </w:p>
          <w:p w:rsidR="00822139" w:rsidRPr="003F6731" w:rsidRDefault="00055686" w:rsidP="003F6731">
            <w:pPr>
              <w:ind w:leftChars="50" w:left="400" w:hangingChars="100" w:hanging="280"/>
              <w:rPr>
                <w:rFonts w:ascii="新細明體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四</w:t>
            </w:r>
            <w:r w:rsidR="0031586E" w:rsidRPr="003F6731">
              <w:rPr>
                <w:rFonts w:asciiTheme="minorEastAsia" w:eastAsiaTheme="minorEastAsia" w:hAnsiTheme="minorEastAsia" w:hint="eastAsia"/>
                <w:sz w:val="28"/>
              </w:rPr>
              <w:t>、</w:t>
            </w:r>
            <w:r w:rsidR="00D570A8" w:rsidRPr="003F6731">
              <w:rPr>
                <w:rFonts w:asciiTheme="minorEastAsia" w:eastAsiaTheme="minorEastAsia" w:hAnsiTheme="minorEastAsia"/>
                <w:sz w:val="28"/>
              </w:rPr>
              <w:t>請寫下對自己的</w:t>
            </w:r>
            <w:r w:rsidR="00D570A8" w:rsidRPr="003F6731">
              <w:rPr>
                <w:rFonts w:ascii="新細明體" w:hint="eastAsia"/>
                <w:sz w:val="28"/>
              </w:rPr>
              <w:t>祈禱詞。</w:t>
            </w:r>
          </w:p>
          <w:p w:rsidR="00770FD6" w:rsidRPr="003F6731" w:rsidRDefault="00770FD6" w:rsidP="00215ACA">
            <w:pPr>
              <w:pStyle w:val="0"/>
              <w:snapToGrid w:val="0"/>
              <w:spacing w:line="360" w:lineRule="auto"/>
              <w:rPr>
                <w:color w:val="auto"/>
                <w:sz w:val="28"/>
              </w:rPr>
            </w:pPr>
            <w:r w:rsidRPr="003F6731">
              <w:rPr>
                <w:rFonts w:hint="eastAsia"/>
                <w:sz w:val="28"/>
              </w:rPr>
              <w:t>如：</w:t>
            </w:r>
            <w:r w:rsidRPr="003F6731">
              <w:rPr>
                <w:rFonts w:hint="eastAsia"/>
                <w:color w:val="auto"/>
                <w:sz w:val="28"/>
              </w:rPr>
              <w:t>在進德修業上努力求進步。</w:t>
            </w:r>
            <w:r w:rsidRPr="003F6731">
              <w:rPr>
                <w:rFonts w:hint="eastAsia"/>
                <w:sz w:val="28"/>
              </w:rPr>
              <w:t>懂得體諒別人，營造和諧的人際關等係。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70F7" w:rsidRPr="003F6731" w:rsidRDefault="007E70F7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181FA1" w:rsidRPr="003F6731" w:rsidRDefault="00181FA1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056B09" w:rsidRPr="003F6731" w:rsidRDefault="00215ACA" w:rsidP="00215ACA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</w:t>
            </w:r>
            <w:r w:rsidR="00055686">
              <w:rPr>
                <w:rFonts w:asciiTheme="minorEastAsia" w:eastAsiaTheme="minorEastAsia" w:hAnsiTheme="minorEastAsia" w:hint="eastAsia"/>
                <w:sz w:val="28"/>
              </w:rPr>
              <w:t>15</w:t>
            </w:r>
          </w:p>
          <w:p w:rsidR="0031586E" w:rsidRPr="003F6731" w:rsidRDefault="0031586E" w:rsidP="0031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31586E" w:rsidRPr="003F6731" w:rsidRDefault="0031586E" w:rsidP="00215ACA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31586E" w:rsidRDefault="0031586E" w:rsidP="0031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215ACA" w:rsidRDefault="00215ACA" w:rsidP="0031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215ACA" w:rsidRPr="003F6731" w:rsidRDefault="00215ACA" w:rsidP="0031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31586E" w:rsidRPr="003F6731" w:rsidRDefault="0031586E" w:rsidP="0031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20</w:t>
            </w:r>
          </w:p>
          <w:p w:rsidR="0031586E" w:rsidRPr="003F6731" w:rsidRDefault="0031586E" w:rsidP="0031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770FD6" w:rsidRDefault="00770FD6" w:rsidP="00215ACA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215ACA" w:rsidRDefault="00215ACA" w:rsidP="00215ACA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215ACA" w:rsidRDefault="00215ACA" w:rsidP="00215ACA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215ACA" w:rsidRPr="003F6731" w:rsidRDefault="00215ACA" w:rsidP="00215ACA">
            <w:pPr>
              <w:rPr>
                <w:rFonts w:asciiTheme="minorEastAsia" w:eastAsiaTheme="minorEastAsia" w:hAnsiTheme="minorEastAsia"/>
                <w:sz w:val="28"/>
              </w:rPr>
            </w:pPr>
          </w:p>
          <w:p w:rsidR="0031586E" w:rsidRDefault="0031586E" w:rsidP="0031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F6731">
              <w:rPr>
                <w:rFonts w:asciiTheme="minorEastAsia" w:eastAsiaTheme="minorEastAsia" w:hAnsiTheme="minorEastAsia" w:hint="eastAsia"/>
                <w:sz w:val="28"/>
              </w:rPr>
              <w:t>5</w:t>
            </w:r>
          </w:p>
          <w:p w:rsidR="00215ACA" w:rsidRDefault="00215ACA" w:rsidP="0031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215ACA" w:rsidRPr="003F6731" w:rsidRDefault="00055686" w:rsidP="0031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E70F7" w:rsidRDefault="007E70F7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822139">
              <w:rPr>
                <w:rFonts w:asciiTheme="minorEastAsia" w:eastAsiaTheme="minorEastAsia" w:hAnsiTheme="minorEastAsia"/>
                <w:shd w:val="pct15" w:color="auto" w:fill="FFFFFF"/>
                <w:lang w:eastAsia="ko-KR"/>
              </w:rPr>
              <w:t> </w:t>
            </w:r>
          </w:p>
          <w:p w:rsidR="00056B09" w:rsidRDefault="00056B0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056B09" w:rsidRDefault="00056B0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056B09" w:rsidRDefault="00056B0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056B09" w:rsidRDefault="00056B09">
            <w:pPr>
              <w:rPr>
                <w:rFonts w:asciiTheme="minorEastAsia" w:eastAsiaTheme="minorEastAsia" w:hAnsiTheme="minorEastAsia"/>
              </w:rPr>
            </w:pPr>
            <w:r w:rsidRPr="00056B09">
              <w:rPr>
                <w:rFonts w:asciiTheme="minorEastAsia" w:eastAsiaTheme="minorEastAsia" w:hAnsiTheme="minorEastAsia" w:hint="eastAsia"/>
              </w:rPr>
              <w:t>影片</w:t>
            </w:r>
          </w:p>
          <w:p w:rsidR="0031586E" w:rsidRDefault="0031586E">
            <w:pPr>
              <w:rPr>
                <w:rFonts w:asciiTheme="minorEastAsia" w:eastAsiaTheme="minorEastAsia" w:hAnsiTheme="minorEastAsia"/>
              </w:rPr>
            </w:pPr>
          </w:p>
          <w:p w:rsidR="0031586E" w:rsidRDefault="0031586E">
            <w:pPr>
              <w:rPr>
                <w:rFonts w:asciiTheme="minorEastAsia" w:eastAsiaTheme="minorEastAsia" w:hAnsiTheme="minorEastAsia"/>
              </w:rPr>
            </w:pPr>
          </w:p>
          <w:p w:rsidR="0031586E" w:rsidRDefault="0031586E">
            <w:pPr>
              <w:rPr>
                <w:rFonts w:asciiTheme="minorEastAsia" w:eastAsiaTheme="minorEastAsia" w:hAnsiTheme="minorEastAsia"/>
              </w:rPr>
            </w:pPr>
          </w:p>
          <w:p w:rsidR="0031586E" w:rsidRDefault="0031586E">
            <w:pPr>
              <w:rPr>
                <w:rFonts w:asciiTheme="minorEastAsia" w:eastAsiaTheme="minorEastAsia" w:hAnsiTheme="minorEastAsia"/>
              </w:rPr>
            </w:pPr>
          </w:p>
          <w:p w:rsidR="0031586E" w:rsidRDefault="0031586E">
            <w:pPr>
              <w:rPr>
                <w:rFonts w:asciiTheme="minorEastAsia" w:eastAsiaTheme="minorEastAsia" w:hAnsiTheme="minorEastAsia"/>
              </w:rPr>
            </w:pPr>
          </w:p>
          <w:p w:rsidR="0031586E" w:rsidRDefault="0031586E">
            <w:pPr>
              <w:rPr>
                <w:rFonts w:asciiTheme="minorEastAsia" w:eastAsiaTheme="minorEastAsia" w:hAnsiTheme="minorEastAsia"/>
              </w:rPr>
            </w:pPr>
          </w:p>
          <w:p w:rsidR="00215ACA" w:rsidRDefault="00215ACA">
            <w:pPr>
              <w:rPr>
                <w:rFonts w:asciiTheme="minorEastAsia" w:eastAsiaTheme="minorEastAsia" w:hAnsiTheme="minorEastAsia"/>
              </w:rPr>
            </w:pPr>
          </w:p>
          <w:p w:rsidR="00215ACA" w:rsidRDefault="00215ACA">
            <w:pPr>
              <w:rPr>
                <w:rFonts w:asciiTheme="minorEastAsia" w:eastAsiaTheme="minorEastAsia" w:hAnsiTheme="minorEastAsia"/>
              </w:rPr>
            </w:pPr>
          </w:p>
          <w:p w:rsidR="00215ACA" w:rsidRDefault="00215ACA">
            <w:pPr>
              <w:rPr>
                <w:rFonts w:asciiTheme="minorEastAsia" w:eastAsiaTheme="minorEastAsia" w:hAnsiTheme="minorEastAsia"/>
              </w:rPr>
            </w:pPr>
          </w:p>
          <w:p w:rsidR="00215ACA" w:rsidRDefault="00215ACA">
            <w:pPr>
              <w:rPr>
                <w:rFonts w:asciiTheme="minorEastAsia" w:eastAsiaTheme="minorEastAsia" w:hAnsiTheme="minorEastAsia"/>
              </w:rPr>
            </w:pPr>
          </w:p>
          <w:p w:rsidR="00215ACA" w:rsidRDefault="00215ACA">
            <w:pPr>
              <w:rPr>
                <w:rFonts w:asciiTheme="minorEastAsia" w:eastAsiaTheme="minorEastAsia" w:hAnsiTheme="minorEastAsia"/>
              </w:rPr>
            </w:pPr>
          </w:p>
          <w:p w:rsidR="0031586E" w:rsidRDefault="0031586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分組討論</w:t>
            </w:r>
          </w:p>
          <w:p w:rsidR="00215ACA" w:rsidRDefault="00215AC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31586E" w:rsidRDefault="00215AC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分組</w:t>
            </w:r>
            <w:r w:rsidR="0031586E">
              <w:rPr>
                <w:rFonts w:asciiTheme="minorEastAsia" w:eastAsiaTheme="minorEastAsia" w:hAnsiTheme="minorEastAsia" w:hint="eastAsia"/>
              </w:rPr>
              <w:t>報告</w:t>
            </w:r>
          </w:p>
          <w:p w:rsidR="00055686" w:rsidRDefault="00055686">
            <w:pPr>
              <w:rPr>
                <w:rFonts w:asciiTheme="minorEastAsia" w:eastAsiaTheme="minorEastAsia" w:hAnsiTheme="minorEastAsia"/>
              </w:rPr>
            </w:pPr>
          </w:p>
          <w:p w:rsidR="00055686" w:rsidRDefault="00055686">
            <w:pPr>
              <w:rPr>
                <w:rFonts w:asciiTheme="minorEastAsia" w:eastAsiaTheme="minorEastAsia" w:hAnsiTheme="minorEastAsia"/>
              </w:rPr>
            </w:pPr>
          </w:p>
          <w:p w:rsidR="00055686" w:rsidRDefault="00055686">
            <w:pPr>
              <w:rPr>
                <w:rFonts w:asciiTheme="minorEastAsia" w:eastAsiaTheme="minorEastAsia" w:hAnsiTheme="minorEastAsia"/>
              </w:rPr>
            </w:pPr>
          </w:p>
          <w:p w:rsidR="00055686" w:rsidRDefault="00055686">
            <w:pPr>
              <w:rPr>
                <w:rFonts w:asciiTheme="minorEastAsia" w:eastAsiaTheme="minorEastAsia" w:hAnsiTheme="minorEastAsia"/>
              </w:rPr>
            </w:pPr>
          </w:p>
          <w:p w:rsidR="00055686" w:rsidRDefault="00055686">
            <w:pPr>
              <w:rPr>
                <w:rFonts w:asciiTheme="minorEastAsia" w:eastAsiaTheme="minorEastAsia" w:hAnsiTheme="minorEastAsia"/>
              </w:rPr>
            </w:pPr>
          </w:p>
          <w:p w:rsidR="00055686" w:rsidRDefault="00055686">
            <w:pPr>
              <w:rPr>
                <w:rFonts w:asciiTheme="minorEastAsia" w:eastAsiaTheme="minorEastAsia" w:hAnsiTheme="minorEastAsia"/>
              </w:rPr>
            </w:pPr>
          </w:p>
          <w:p w:rsidR="00055686" w:rsidRDefault="00055686">
            <w:pPr>
              <w:rPr>
                <w:rFonts w:asciiTheme="minorEastAsia" w:eastAsiaTheme="minorEastAsia" w:hAnsiTheme="minorEastAsia"/>
              </w:rPr>
            </w:pPr>
          </w:p>
          <w:p w:rsidR="00055686" w:rsidRDefault="00055686">
            <w:pPr>
              <w:rPr>
                <w:rFonts w:asciiTheme="minorEastAsia" w:eastAsiaTheme="minorEastAsia" w:hAnsiTheme="minorEastAsia"/>
              </w:rPr>
            </w:pPr>
          </w:p>
          <w:p w:rsidR="00055686" w:rsidRDefault="00055686">
            <w:pPr>
              <w:rPr>
                <w:rFonts w:asciiTheme="minorEastAsia" w:eastAsiaTheme="minorEastAsia" w:hAnsiTheme="minorEastAsia"/>
              </w:rPr>
            </w:pPr>
          </w:p>
          <w:p w:rsidR="00055686" w:rsidRPr="00822139" w:rsidRDefault="00055686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055686">
              <w:rPr>
                <w:rFonts w:asciiTheme="minorEastAsia" w:eastAsiaTheme="minorEastAsia" w:hAnsiTheme="minorEastAsia" w:hint="eastAsia"/>
              </w:rPr>
              <w:t>自由發言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E70F7" w:rsidRDefault="007E70F7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EE4F68" w:rsidRDefault="00EE4F68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EE4F68" w:rsidRDefault="00EE4F68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EE4F68" w:rsidRDefault="00EE4F68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EE4F68" w:rsidRPr="00822139" w:rsidRDefault="00EE4F68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EE4F68">
              <w:rPr>
                <w:rFonts w:asciiTheme="minorEastAsia" w:eastAsiaTheme="minorEastAsia" w:hAnsiTheme="minorEastAsia" w:hint="eastAsia"/>
              </w:rPr>
              <w:t>完整影片要另外安排時間觀看</w:t>
            </w:r>
          </w:p>
        </w:tc>
      </w:tr>
    </w:tbl>
    <w:p w:rsidR="00215ACA" w:rsidRDefault="00215ACA" w:rsidP="00EB2556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:rsidR="00BC18C4" w:rsidRPr="00AA0FF8" w:rsidRDefault="00BC18C4" w:rsidP="00AA0FF8">
      <w:pPr>
        <w:widowControl/>
        <w:shd w:val="clear" w:color="auto" w:fill="F9F9F9"/>
        <w:spacing w:before="100" w:beforeAutospacing="1" w:after="100" w:afterAutospacing="1" w:line="240" w:lineRule="atLeast"/>
        <w:jc w:val="right"/>
        <w:outlineLvl w:val="0"/>
        <w:rPr>
          <w:rFonts w:ascii="標楷體" w:eastAsia="標楷體" w:hAnsi="標楷體" w:cs="Arial"/>
          <w:b/>
          <w:kern w:val="36"/>
        </w:rPr>
      </w:pPr>
      <w:r w:rsidRPr="00215ACA">
        <w:rPr>
          <w:rFonts w:ascii="標楷體" w:eastAsia="標楷體" w:hAnsi="標楷體" w:cs="Arial"/>
          <w:b/>
          <w:kern w:val="36"/>
          <w:sz w:val="32"/>
          <w:shd w:val="pct15" w:color="auto" w:fill="FFFFFF"/>
        </w:rPr>
        <w:lastRenderedPageBreak/>
        <w:t>麥帥為子祈禱文 學習單</w:t>
      </w:r>
      <w:r w:rsidR="00AA0FF8">
        <w:rPr>
          <w:rFonts w:ascii="標楷體" w:eastAsia="標楷體" w:hAnsi="標楷體" w:cs="Arial"/>
          <w:b/>
          <w:kern w:val="36"/>
          <w:sz w:val="32"/>
        </w:rPr>
        <w:t xml:space="preserve">   </w:t>
      </w:r>
      <w:r w:rsidR="00AA0FF8" w:rsidRPr="00AA0FF8">
        <w:rPr>
          <w:rFonts w:ascii="標楷體" w:eastAsia="標楷體" w:hAnsi="標楷體" w:cs="Arial"/>
          <w:kern w:val="36"/>
          <w:sz w:val="28"/>
          <w:szCs w:val="28"/>
        </w:rPr>
        <w:t>班級：   座號：   姓名：</w:t>
      </w:r>
    </w:p>
    <w:p w:rsidR="00BC18C4" w:rsidRPr="00AA0FF8" w:rsidRDefault="00BC18C4" w:rsidP="00BC18C4">
      <w:pPr>
        <w:widowControl/>
        <w:shd w:val="clear" w:color="auto" w:fill="F9F9F9"/>
        <w:spacing w:before="100" w:beforeAutospacing="1" w:after="100" w:afterAutospacing="1" w:line="240" w:lineRule="atLeast"/>
        <w:outlineLvl w:val="0"/>
        <w:rPr>
          <w:rFonts w:ascii="標楷體" w:eastAsia="標楷體" w:hAnsi="標楷體" w:cs="Arial"/>
          <w:kern w:val="36"/>
          <w:sz w:val="28"/>
        </w:rPr>
      </w:pPr>
      <w:r w:rsidRPr="00AA0FF8">
        <w:rPr>
          <w:rFonts w:ascii="標楷體" w:eastAsia="標楷體" w:hAnsi="標楷體" w:cs="Arial" w:hint="eastAsia"/>
          <w:kern w:val="36"/>
          <w:sz w:val="28"/>
        </w:rPr>
        <w:t>*課</w:t>
      </w:r>
      <w:r w:rsidR="00AA0FF8" w:rsidRPr="00AA0FF8">
        <w:rPr>
          <w:rFonts w:ascii="標楷體" w:eastAsia="標楷體" w:hAnsi="標楷體" w:cs="Arial" w:hint="eastAsia"/>
          <w:kern w:val="36"/>
          <w:sz w:val="28"/>
        </w:rPr>
        <w:t>文</w:t>
      </w:r>
      <w:r w:rsidRPr="00AA0FF8">
        <w:rPr>
          <w:rFonts w:ascii="標楷體" w:eastAsia="標楷體" w:hAnsi="標楷體" w:cs="Arial" w:hint="eastAsia"/>
          <w:kern w:val="36"/>
          <w:sz w:val="28"/>
        </w:rPr>
        <w:t>中，麥帥提到了哪些</w:t>
      </w:r>
      <w:r w:rsidR="00AA0FF8" w:rsidRPr="00AA0FF8">
        <w:rPr>
          <w:rFonts w:ascii="標楷體" w:eastAsia="標楷體" w:hAnsi="標楷體" w:cs="Arial" w:hint="eastAsia"/>
          <w:kern w:val="36"/>
          <w:sz w:val="28"/>
        </w:rPr>
        <w:t>人格</w:t>
      </w:r>
      <w:r w:rsidRPr="00AA0FF8">
        <w:rPr>
          <w:rFonts w:ascii="標楷體" w:eastAsia="標楷體" w:hAnsi="標楷體" w:cs="Arial" w:hint="eastAsia"/>
          <w:kern w:val="36"/>
          <w:sz w:val="28"/>
        </w:rPr>
        <w:t>特質</w:t>
      </w:r>
      <w:r w:rsidR="00AA0FF8" w:rsidRPr="00AA0FF8">
        <w:rPr>
          <w:rFonts w:ascii="標楷體" w:eastAsia="標楷體" w:hAnsi="標楷體" w:cs="Arial" w:hint="eastAsia"/>
          <w:kern w:val="36"/>
          <w:sz w:val="28"/>
        </w:rPr>
        <w:t>（處世態度）</w:t>
      </w:r>
      <w:r w:rsidRPr="00AA0FF8">
        <w:rPr>
          <w:rFonts w:ascii="標楷體" w:eastAsia="標楷體" w:hAnsi="標楷體" w:cs="Arial" w:hint="eastAsia"/>
          <w:kern w:val="36"/>
          <w:sz w:val="28"/>
        </w:rPr>
        <w:t>？請列舉。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1"/>
        <w:gridCol w:w="1961"/>
      </w:tblGrid>
      <w:tr w:rsidR="00BC18C4" w:rsidRPr="00AA0FF8" w:rsidTr="00BC18C4">
        <w:tc>
          <w:tcPr>
            <w:tcW w:w="1960" w:type="dxa"/>
          </w:tcPr>
          <w:p w:rsidR="00BC18C4" w:rsidRPr="00AA0FF8" w:rsidRDefault="00AA0FF8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AA0FF8">
              <w:rPr>
                <w:rFonts w:ascii="標楷體" w:eastAsia="標楷體" w:hAnsi="標楷體" w:cs="Arial"/>
                <w:kern w:val="36"/>
              </w:rPr>
              <w:t>自知</w:t>
            </w:r>
          </w:p>
        </w:tc>
        <w:tc>
          <w:tcPr>
            <w:tcW w:w="1960" w:type="dxa"/>
          </w:tcPr>
          <w:p w:rsidR="00AA0FF8" w:rsidRPr="00AA0FF8" w:rsidRDefault="00AA0FF8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AA0FF8">
              <w:rPr>
                <w:rFonts w:ascii="標楷體" w:eastAsia="標楷體" w:hAnsi="標楷體" w:cs="Arial" w:hint="eastAsia"/>
                <w:kern w:val="36"/>
              </w:rPr>
              <w:t>勇敢</w:t>
            </w:r>
          </w:p>
          <w:p w:rsidR="00AA0FF8" w:rsidRPr="00AA0FF8" w:rsidRDefault="00AA0FF8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</w:tc>
        <w:tc>
          <w:tcPr>
            <w:tcW w:w="1960" w:type="dxa"/>
          </w:tcPr>
          <w:p w:rsidR="00BC18C4" w:rsidRPr="00AA0FF8" w:rsidRDefault="00BC18C4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</w:tc>
        <w:tc>
          <w:tcPr>
            <w:tcW w:w="1961" w:type="dxa"/>
          </w:tcPr>
          <w:p w:rsidR="00BC18C4" w:rsidRPr="00AA0FF8" w:rsidRDefault="00BC18C4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</w:tc>
        <w:tc>
          <w:tcPr>
            <w:tcW w:w="1961" w:type="dxa"/>
          </w:tcPr>
          <w:p w:rsidR="00BC18C4" w:rsidRPr="00AA0FF8" w:rsidRDefault="00BC18C4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</w:tc>
      </w:tr>
      <w:tr w:rsidR="00AA0FF8" w:rsidRPr="00AA0FF8" w:rsidTr="00BC18C4">
        <w:tc>
          <w:tcPr>
            <w:tcW w:w="1960" w:type="dxa"/>
          </w:tcPr>
          <w:p w:rsidR="00AA0FF8" w:rsidRPr="00AA0FF8" w:rsidRDefault="00AA0FF8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  <w:p w:rsidR="00AA0FF8" w:rsidRPr="00AA0FF8" w:rsidRDefault="00AA0FF8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</w:tc>
        <w:tc>
          <w:tcPr>
            <w:tcW w:w="1960" w:type="dxa"/>
          </w:tcPr>
          <w:p w:rsidR="00AA0FF8" w:rsidRPr="00AA0FF8" w:rsidRDefault="00AA0FF8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</w:tc>
        <w:tc>
          <w:tcPr>
            <w:tcW w:w="1960" w:type="dxa"/>
          </w:tcPr>
          <w:p w:rsidR="00AA0FF8" w:rsidRPr="00AA0FF8" w:rsidRDefault="00AA0FF8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</w:tc>
        <w:tc>
          <w:tcPr>
            <w:tcW w:w="1961" w:type="dxa"/>
          </w:tcPr>
          <w:p w:rsidR="00AA0FF8" w:rsidRPr="00AA0FF8" w:rsidRDefault="00AA0FF8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</w:tc>
        <w:tc>
          <w:tcPr>
            <w:tcW w:w="1961" w:type="dxa"/>
          </w:tcPr>
          <w:p w:rsidR="00AA0FF8" w:rsidRPr="00AA0FF8" w:rsidRDefault="00AA0FF8" w:rsidP="00BC18C4">
            <w:pPr>
              <w:widowControl/>
              <w:spacing w:before="100" w:beforeAutospacing="1" w:after="100" w:afterAutospacing="1" w:line="240" w:lineRule="atLeast"/>
              <w:outlineLvl w:val="0"/>
              <w:rPr>
                <w:rFonts w:ascii="標楷體" w:eastAsia="標楷體" w:hAnsi="標楷體" w:cs="Arial"/>
                <w:kern w:val="36"/>
              </w:rPr>
            </w:pPr>
          </w:p>
        </w:tc>
      </w:tr>
    </w:tbl>
    <w:p w:rsidR="00AA0FF8" w:rsidRPr="00AA0FF8" w:rsidRDefault="00AA0FF8" w:rsidP="00BC18C4">
      <w:pPr>
        <w:widowControl/>
        <w:shd w:val="clear" w:color="auto" w:fill="F9F9F9"/>
        <w:spacing w:before="100" w:beforeAutospacing="1" w:after="100" w:afterAutospacing="1" w:line="240" w:lineRule="atLeast"/>
        <w:outlineLvl w:val="0"/>
        <w:rPr>
          <w:rFonts w:ascii="標楷體" w:eastAsia="標楷體" w:hAnsi="標楷體" w:cs="Arial"/>
          <w:kern w:val="36"/>
          <w:sz w:val="28"/>
        </w:rPr>
      </w:pPr>
      <w:r w:rsidRPr="00AA0FF8">
        <w:rPr>
          <w:rFonts w:ascii="標楷體" w:eastAsia="標楷體" w:hAnsi="標楷體" w:cs="Arial" w:hint="eastAsia"/>
          <w:kern w:val="36"/>
          <w:sz w:val="28"/>
        </w:rPr>
        <w:t>*請檢視自己，是否具備了上述的部分特質？</w:t>
      </w:r>
      <w:r>
        <w:rPr>
          <w:rFonts w:ascii="標楷體" w:eastAsia="標楷體" w:hAnsi="標楷體" w:cs="Arial" w:hint="eastAsia"/>
          <w:kern w:val="36"/>
          <w:sz w:val="28"/>
        </w:rPr>
        <w:t>請為格子塗上顏色。</w:t>
      </w:r>
    </w:p>
    <w:p w:rsidR="00BC18C4" w:rsidRPr="00AA0FF8" w:rsidRDefault="00BC18C4" w:rsidP="00BC18C4">
      <w:pPr>
        <w:widowControl/>
        <w:shd w:val="clear" w:color="auto" w:fill="F9F9F9"/>
        <w:spacing w:before="100" w:beforeAutospacing="1" w:after="100" w:afterAutospacing="1" w:line="240" w:lineRule="atLeast"/>
        <w:outlineLvl w:val="0"/>
        <w:rPr>
          <w:rFonts w:ascii="標楷體" w:eastAsia="標楷體" w:hAnsi="標楷體" w:cs="Arial"/>
          <w:kern w:val="36"/>
          <w:sz w:val="28"/>
        </w:rPr>
      </w:pPr>
      <w:r w:rsidRPr="00AA0FF8">
        <w:rPr>
          <w:rFonts w:ascii="標楷體" w:eastAsia="標楷體" w:hAnsi="標楷體" w:cs="Arial" w:hint="eastAsia"/>
          <w:kern w:val="36"/>
          <w:sz w:val="28"/>
        </w:rPr>
        <w:t>*這些特質中,哪些會與你未來職業生涯有關？</w:t>
      </w:r>
      <w:r w:rsidR="00AA0FF8">
        <w:rPr>
          <w:rFonts w:ascii="標楷體" w:eastAsia="標楷體" w:hAnsi="標楷體" w:cs="Arial" w:hint="eastAsia"/>
          <w:kern w:val="36"/>
          <w:sz w:val="28"/>
        </w:rPr>
        <w:t>簡單說明。</w:t>
      </w:r>
    </w:p>
    <w:p w:rsidR="00BC18C4" w:rsidRPr="00AA0FF8" w:rsidRDefault="00BC18C4" w:rsidP="00BC18C4">
      <w:pPr>
        <w:widowControl/>
        <w:shd w:val="clear" w:color="auto" w:fill="F9F9F9"/>
        <w:spacing w:before="100" w:beforeAutospacing="1" w:after="100" w:afterAutospacing="1" w:line="240" w:lineRule="atLeast"/>
        <w:outlineLvl w:val="0"/>
        <w:rPr>
          <w:rFonts w:ascii="標楷體" w:eastAsia="標楷體" w:hAnsi="標楷體" w:cs="Arial"/>
          <w:kern w:val="36"/>
        </w:rPr>
      </w:pPr>
    </w:p>
    <w:p w:rsidR="00BC18C4" w:rsidRPr="00AA0FF8" w:rsidRDefault="00BC18C4" w:rsidP="00BC18C4">
      <w:pPr>
        <w:widowControl/>
        <w:pBdr>
          <w:top w:val="single" w:sz="6" w:space="1" w:color="auto"/>
          <w:bottom w:val="single" w:sz="6" w:space="1" w:color="auto"/>
        </w:pBdr>
        <w:shd w:val="clear" w:color="auto" w:fill="FFFFFF"/>
        <w:spacing w:before="100" w:beforeAutospacing="1" w:after="100" w:afterAutospacing="1" w:line="240" w:lineRule="atLeast"/>
        <w:outlineLvl w:val="2"/>
        <w:rPr>
          <w:rFonts w:ascii="標楷體" w:eastAsia="標楷體" w:hAnsi="標楷體" w:cs="Arial"/>
          <w:kern w:val="36"/>
          <w:sz w:val="28"/>
        </w:rPr>
      </w:pPr>
    </w:p>
    <w:p w:rsidR="00BC18C4" w:rsidRPr="00BC18C4" w:rsidRDefault="00BC18C4" w:rsidP="00BC18C4">
      <w:pPr>
        <w:widowControl/>
        <w:shd w:val="clear" w:color="auto" w:fill="FFFFFF"/>
        <w:spacing w:before="100" w:beforeAutospacing="1" w:after="100" w:afterAutospacing="1" w:line="240" w:lineRule="atLeast"/>
        <w:outlineLvl w:val="2"/>
        <w:rPr>
          <w:rFonts w:ascii="標楷體" w:eastAsia="標楷體" w:hAnsi="標楷體" w:cs="Arial"/>
          <w:kern w:val="0"/>
          <w:sz w:val="28"/>
        </w:rPr>
      </w:pPr>
      <w:r w:rsidRPr="00AA0FF8">
        <w:rPr>
          <w:rFonts w:ascii="標楷體" w:eastAsia="標楷體" w:hAnsi="標楷體" w:cs="Arial" w:hint="eastAsia"/>
          <w:kern w:val="36"/>
          <w:sz w:val="28"/>
        </w:rPr>
        <w:t>*</w:t>
      </w:r>
      <w:r w:rsidRPr="00AA0FF8">
        <w:rPr>
          <w:rFonts w:ascii="標楷體" w:eastAsia="標楷體" w:hAnsi="標楷體" w:cs="Arial"/>
          <w:kern w:val="0"/>
          <w:sz w:val="28"/>
        </w:rPr>
        <w:t>成為領導者應具備哪些</w:t>
      </w:r>
      <w:r w:rsidRPr="00BC18C4">
        <w:rPr>
          <w:rFonts w:ascii="標楷體" w:eastAsia="標楷體" w:hAnsi="標楷體" w:cs="Arial"/>
          <w:kern w:val="0"/>
          <w:sz w:val="28"/>
        </w:rPr>
        <w:t>條件？</w:t>
      </w:r>
      <w:r w:rsidRPr="00AA0FF8">
        <w:rPr>
          <w:rFonts w:ascii="標楷體" w:eastAsia="標楷體" w:hAnsi="標楷體" w:cs="Arial" w:hint="eastAsia"/>
          <w:kern w:val="0"/>
          <w:sz w:val="28"/>
        </w:rPr>
        <w:t>(可觀察班上表現出色的幹部)</w:t>
      </w:r>
    </w:p>
    <w:p w:rsidR="00BC18C4" w:rsidRPr="00AA0FF8" w:rsidRDefault="00BC18C4" w:rsidP="00BC18C4">
      <w:pPr>
        <w:widowControl/>
        <w:pBdr>
          <w:bottom w:val="single" w:sz="6" w:space="1" w:color="auto"/>
        </w:pBdr>
        <w:shd w:val="clear" w:color="auto" w:fill="F9F9F9"/>
        <w:spacing w:before="100" w:beforeAutospacing="1" w:after="100" w:afterAutospacing="1" w:line="240" w:lineRule="atLeast"/>
        <w:outlineLvl w:val="0"/>
        <w:rPr>
          <w:rFonts w:ascii="標楷體" w:eastAsia="標楷體" w:hAnsi="標楷體" w:cs="Arial"/>
          <w:kern w:val="36"/>
        </w:rPr>
      </w:pPr>
    </w:p>
    <w:p w:rsidR="00BC18C4" w:rsidRPr="00BC18C4" w:rsidRDefault="00AA0FF8" w:rsidP="00BC18C4">
      <w:pPr>
        <w:widowControl/>
        <w:shd w:val="clear" w:color="auto" w:fill="FFFFFF"/>
        <w:rPr>
          <w:rFonts w:ascii="標楷體" w:eastAsia="標楷體" w:hAnsi="標楷體" w:cs="Arial"/>
          <w:vanish/>
          <w:kern w:val="0"/>
          <w:sz w:val="28"/>
        </w:rPr>
      </w:pPr>
      <w:r w:rsidRPr="00AA0FF8">
        <w:rPr>
          <w:rFonts w:ascii="標楷體" w:eastAsia="標楷體" w:hAnsi="標楷體" w:cs="Arial" w:hint="eastAsia"/>
          <w:kern w:val="36"/>
          <w:sz w:val="28"/>
        </w:rPr>
        <w:t>*</w:t>
      </w:r>
      <w:r w:rsidR="00BC18C4" w:rsidRPr="00BC18C4">
        <w:rPr>
          <w:rFonts w:ascii="標楷體" w:eastAsia="標楷體" w:hAnsi="標楷體" w:cs="Arial"/>
          <w:vanish/>
          <w:kern w:val="0"/>
          <w:sz w:val="28"/>
        </w:rPr>
        <w:t>1.能以行動代替空想</w:t>
      </w:r>
    </w:p>
    <w:p w:rsidR="00BC18C4" w:rsidRPr="00BC18C4" w:rsidRDefault="00BC18C4" w:rsidP="00BC18C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vanish/>
          <w:kern w:val="0"/>
          <w:sz w:val="28"/>
        </w:rPr>
      </w:pPr>
      <w:r w:rsidRPr="00BC18C4">
        <w:rPr>
          <w:rFonts w:ascii="標楷體" w:eastAsia="標楷體" w:hAnsi="標楷體" w:cs="Arial"/>
          <w:vanish/>
          <w:kern w:val="0"/>
          <w:sz w:val="28"/>
        </w:rPr>
        <w:t>2.能信仰上帝</w:t>
      </w:r>
    </w:p>
    <w:p w:rsidR="00BC18C4" w:rsidRPr="00BC18C4" w:rsidRDefault="00BC18C4" w:rsidP="00BC18C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vanish/>
          <w:kern w:val="0"/>
          <w:sz w:val="28"/>
        </w:rPr>
      </w:pPr>
      <w:r w:rsidRPr="00BC18C4">
        <w:rPr>
          <w:rFonts w:ascii="標楷體" w:eastAsia="標楷體" w:hAnsi="標楷體" w:cs="Arial"/>
          <w:vanish/>
          <w:kern w:val="0"/>
          <w:sz w:val="28"/>
        </w:rPr>
        <w:t>3.學習之前先瞭解自己（讓學習動機純正）</w:t>
      </w:r>
    </w:p>
    <w:p w:rsidR="00BC18C4" w:rsidRPr="00BC18C4" w:rsidRDefault="00BC18C4" w:rsidP="00BC18C4">
      <w:pPr>
        <w:widowControl/>
        <w:shd w:val="clear" w:color="auto" w:fill="FFFFFF"/>
        <w:rPr>
          <w:rFonts w:ascii="標楷體" w:eastAsia="標楷體" w:hAnsi="標楷體" w:cs="Arial"/>
          <w:vanish/>
          <w:kern w:val="0"/>
          <w:sz w:val="28"/>
        </w:rPr>
      </w:pPr>
      <w:r w:rsidRPr="00BC18C4">
        <w:rPr>
          <w:rFonts w:ascii="標楷體" w:eastAsia="標楷體" w:hAnsi="標楷體" w:cs="Arial"/>
          <w:vanish/>
          <w:kern w:val="0"/>
          <w:sz w:val="28"/>
        </w:rPr>
        <w:t>在認真的工作中不過度苛責自己。</w:t>
      </w:r>
    </w:p>
    <w:p w:rsidR="00BC18C4" w:rsidRPr="00BC18C4" w:rsidRDefault="00BC18C4" w:rsidP="00BC18C4">
      <w:pPr>
        <w:widowControl/>
        <w:shd w:val="clear" w:color="auto" w:fill="FFFFFF"/>
        <w:rPr>
          <w:rFonts w:ascii="標楷體" w:eastAsia="標楷體" w:hAnsi="標楷體" w:cs="Arial"/>
          <w:vanish/>
          <w:kern w:val="0"/>
          <w:sz w:val="28"/>
        </w:rPr>
      </w:pPr>
      <w:r w:rsidRPr="00BC18C4">
        <w:rPr>
          <w:rFonts w:ascii="標楷體" w:eastAsia="標楷體" w:hAnsi="標楷體" w:cs="Arial"/>
          <w:vanish/>
          <w:kern w:val="0"/>
          <w:sz w:val="28"/>
        </w:rPr>
        <w:t>甘於平淡，心胸開放，用溫暖打動人心。</w:t>
      </w:r>
    </w:p>
    <w:p w:rsidR="00AA0FF8" w:rsidRPr="00AA0FF8" w:rsidRDefault="00BC18C4" w:rsidP="00AA0FF8">
      <w:pPr>
        <w:widowControl/>
        <w:shd w:val="clear" w:color="auto" w:fill="FFFFFF"/>
        <w:spacing w:before="100" w:beforeAutospacing="1" w:after="100" w:afterAutospacing="1" w:line="240" w:lineRule="atLeast"/>
        <w:outlineLvl w:val="2"/>
        <w:rPr>
          <w:rFonts w:ascii="標楷體" w:eastAsia="標楷體" w:hAnsi="標楷體" w:cs="Arial"/>
          <w:kern w:val="0"/>
          <w:sz w:val="28"/>
        </w:rPr>
      </w:pPr>
      <w:r w:rsidRPr="00BC18C4">
        <w:rPr>
          <w:rFonts w:ascii="標楷體" w:eastAsia="標楷體" w:hAnsi="標楷體" w:cs="Arial"/>
          <w:kern w:val="0"/>
          <w:sz w:val="28"/>
        </w:rPr>
        <w:t>練習為自己寫一篇</w:t>
      </w:r>
      <w:r w:rsidR="00AA0FF8">
        <w:rPr>
          <w:rFonts w:ascii="標楷體" w:eastAsia="標楷體" w:hAnsi="標楷體" w:cs="Arial" w:hint="eastAsia"/>
          <w:kern w:val="0"/>
          <w:sz w:val="28"/>
        </w:rPr>
        <w:t>50字左右的</w:t>
      </w:r>
      <w:r w:rsidRPr="00BC18C4">
        <w:rPr>
          <w:rFonts w:ascii="標楷體" w:eastAsia="標楷體" w:hAnsi="標楷體" w:cs="Arial"/>
          <w:kern w:val="0"/>
          <w:sz w:val="28"/>
        </w:rPr>
        <w:t>祈禱文。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2"/>
      </w:tblGrid>
      <w:tr w:rsidR="00AA0FF8" w:rsidTr="00AA0FF8">
        <w:trPr>
          <w:trHeight w:val="2086"/>
        </w:trPr>
        <w:tc>
          <w:tcPr>
            <w:tcW w:w="9802" w:type="dxa"/>
          </w:tcPr>
          <w:p w:rsidR="00AA0FF8" w:rsidRDefault="00AA0FF8" w:rsidP="007E70F7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E70F7" w:rsidRDefault="00E025CD" w:rsidP="007E70F7">
      <w:pPr>
        <w:rPr>
          <w:rFonts w:ascii="標楷體" w:eastAsia="標楷體" w:hAnsi="標楷體"/>
          <w:sz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6323162" cy="646981"/>
            <wp:effectExtent l="0" t="0" r="1905" b="1270"/>
            <wp:docPr id="2" name="圖片 2" descr="「分隔線」的圖片搜尋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分隔線」的圖片搜尋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539" cy="64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6E" w:rsidRPr="00EB2556" w:rsidRDefault="0031586E" w:rsidP="00EB2556">
      <w:pPr>
        <w:rPr>
          <w:b/>
          <w:sz w:val="36"/>
          <w:szCs w:val="36"/>
          <w:u w:val="single"/>
        </w:rPr>
      </w:pPr>
      <w:r w:rsidRPr="00EB2556">
        <w:rPr>
          <w:rFonts w:hint="eastAsia"/>
          <w:b/>
          <w:sz w:val="32"/>
          <w:szCs w:val="32"/>
        </w:rPr>
        <w:lastRenderedPageBreak/>
        <w:t>心得：</w:t>
      </w:r>
    </w:p>
    <w:p w:rsidR="0031586E" w:rsidRDefault="00CD4FEF" w:rsidP="003158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本文所提及的諸項道德或為人處事道理，很適合國中階段心智未成熟的青少年學習。教師要引導學生思考這些道理不是空談，而是會影響真實人生，如「謙遜」、「幽默」可以贏得良好人際關係，好人緣在職場上可以得到他人的幫助或機會。學習單裡讓學生觀察班上人緣好的同學，相信不少學生都能得到啟發。</w:t>
      </w:r>
    </w:p>
    <w:p w:rsidR="0031586E" w:rsidRDefault="0031586E" w:rsidP="0031586E">
      <w:pPr>
        <w:rPr>
          <w:sz w:val="32"/>
          <w:szCs w:val="32"/>
        </w:rPr>
      </w:pPr>
    </w:p>
    <w:p w:rsidR="00215ACA" w:rsidRDefault="00215ACA" w:rsidP="0031586E">
      <w:pPr>
        <w:rPr>
          <w:sz w:val="32"/>
          <w:szCs w:val="32"/>
        </w:rPr>
      </w:pPr>
    </w:p>
    <w:p w:rsidR="00215ACA" w:rsidRDefault="00215ACA" w:rsidP="0031586E">
      <w:pPr>
        <w:rPr>
          <w:sz w:val="32"/>
          <w:szCs w:val="32"/>
        </w:rPr>
      </w:pPr>
    </w:p>
    <w:p w:rsidR="0031586E" w:rsidRPr="00AA0FF8" w:rsidRDefault="0031586E" w:rsidP="007E70F7">
      <w:pPr>
        <w:rPr>
          <w:rFonts w:ascii="標楷體" w:eastAsia="標楷體" w:hAnsi="標楷體"/>
          <w:sz w:val="28"/>
        </w:rPr>
      </w:pPr>
    </w:p>
    <w:sectPr w:rsidR="0031586E" w:rsidRPr="00AA0FF8" w:rsidSect="007E7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A6" w:rsidRDefault="00CC3AA6" w:rsidP="008C65AD">
      <w:r>
        <w:separator/>
      </w:r>
    </w:p>
  </w:endnote>
  <w:endnote w:type="continuationSeparator" w:id="0">
    <w:p w:rsidR="00CC3AA6" w:rsidRDefault="00CC3AA6" w:rsidP="008C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A6" w:rsidRDefault="00CC3AA6" w:rsidP="008C65AD">
      <w:r>
        <w:separator/>
      </w:r>
    </w:p>
  </w:footnote>
  <w:footnote w:type="continuationSeparator" w:id="0">
    <w:p w:rsidR="00CC3AA6" w:rsidRDefault="00CC3AA6" w:rsidP="008C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769"/>
    <w:multiLevelType w:val="hybridMultilevel"/>
    <w:tmpl w:val="4372C866"/>
    <w:lvl w:ilvl="0" w:tplc="924869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DA066CA"/>
    <w:multiLevelType w:val="hybridMultilevel"/>
    <w:tmpl w:val="9094E616"/>
    <w:lvl w:ilvl="0" w:tplc="45B24634">
      <w:start w:val="1"/>
      <w:numFmt w:val="taiwaneseCountingThousand"/>
      <w:lvlText w:val="﹝%1﹞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43BCC"/>
    <w:multiLevelType w:val="hybridMultilevel"/>
    <w:tmpl w:val="B6AA3F7C"/>
    <w:lvl w:ilvl="0" w:tplc="79A42FD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F7"/>
    <w:rsid w:val="00055686"/>
    <w:rsid w:val="00056B09"/>
    <w:rsid w:val="0015233C"/>
    <w:rsid w:val="00181FA1"/>
    <w:rsid w:val="00215ACA"/>
    <w:rsid w:val="0031586E"/>
    <w:rsid w:val="003D20A9"/>
    <w:rsid w:val="003F6731"/>
    <w:rsid w:val="00644F0A"/>
    <w:rsid w:val="00770FD6"/>
    <w:rsid w:val="007747F4"/>
    <w:rsid w:val="007E70F7"/>
    <w:rsid w:val="007F18F4"/>
    <w:rsid w:val="00822139"/>
    <w:rsid w:val="008C65AD"/>
    <w:rsid w:val="009007DB"/>
    <w:rsid w:val="00A41CBB"/>
    <w:rsid w:val="00AA0FF8"/>
    <w:rsid w:val="00B5343A"/>
    <w:rsid w:val="00B71880"/>
    <w:rsid w:val="00BC18C4"/>
    <w:rsid w:val="00C2554D"/>
    <w:rsid w:val="00C805DD"/>
    <w:rsid w:val="00CA3CE7"/>
    <w:rsid w:val="00CC3AA6"/>
    <w:rsid w:val="00CD4FEF"/>
    <w:rsid w:val="00D570A8"/>
    <w:rsid w:val="00DE72E0"/>
    <w:rsid w:val="00E025CD"/>
    <w:rsid w:val="00EB2556"/>
    <w:rsid w:val="00EE4F68"/>
    <w:rsid w:val="00F00DE8"/>
    <w:rsid w:val="00F966AF"/>
    <w:rsid w:val="00F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C18C4"/>
    <w:pPr>
      <w:widowControl/>
      <w:spacing w:before="100" w:beforeAutospacing="1" w:after="100" w:afterAutospacing="1" w:line="240" w:lineRule="atLeast"/>
      <w:outlineLvl w:val="0"/>
    </w:pPr>
    <w:rPr>
      <w:rFonts w:ascii="新細明體" w:hAnsi="新細明體" w:cs="新細明體"/>
      <w:color w:val="111111"/>
      <w:kern w:val="36"/>
      <w:sz w:val="45"/>
      <w:szCs w:val="45"/>
    </w:rPr>
  </w:style>
  <w:style w:type="paragraph" w:styleId="3">
    <w:name w:val="heading 3"/>
    <w:basedOn w:val="a"/>
    <w:link w:val="30"/>
    <w:uiPriority w:val="9"/>
    <w:qFormat/>
    <w:rsid w:val="00BC18C4"/>
    <w:pPr>
      <w:widowControl/>
      <w:spacing w:before="100" w:beforeAutospacing="1" w:after="100" w:afterAutospacing="1" w:line="240" w:lineRule="atLeast"/>
      <w:outlineLvl w:val="2"/>
    </w:pPr>
    <w:rPr>
      <w:rFonts w:ascii="新細明體" w:hAnsi="新細明體" w:cs="新細明體"/>
      <w:color w:val="111111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70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65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65AD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C18C4"/>
    <w:rPr>
      <w:rFonts w:ascii="新細明體" w:eastAsia="新細明體" w:hAnsi="新細明體" w:cs="新細明體"/>
      <w:color w:val="111111"/>
      <w:kern w:val="36"/>
      <w:sz w:val="45"/>
      <w:szCs w:val="45"/>
    </w:rPr>
  </w:style>
  <w:style w:type="character" w:customStyle="1" w:styleId="30">
    <w:name w:val="標題 3 字元"/>
    <w:basedOn w:val="a0"/>
    <w:link w:val="3"/>
    <w:uiPriority w:val="9"/>
    <w:rsid w:val="00BC18C4"/>
    <w:rPr>
      <w:rFonts w:ascii="新細明體" w:eastAsia="新細明體" w:hAnsi="新細明體" w:cs="新細明體"/>
      <w:color w:val="111111"/>
      <w:kern w:val="0"/>
      <w:sz w:val="33"/>
      <w:szCs w:val="33"/>
    </w:rPr>
  </w:style>
  <w:style w:type="paragraph" w:styleId="Web">
    <w:name w:val="Normal (Web)"/>
    <w:basedOn w:val="a"/>
    <w:unhideWhenUsed/>
    <w:rsid w:val="00BC18C4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table" w:styleId="a8">
    <w:name w:val="Table Grid"/>
    <w:basedOn w:val="a1"/>
    <w:uiPriority w:val="59"/>
    <w:rsid w:val="00BC1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25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A41CB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41CBB"/>
  </w:style>
  <w:style w:type="paragraph" w:customStyle="1" w:styleId="0">
    <w:name w:val="0"/>
    <w:basedOn w:val="a"/>
    <w:rsid w:val="00770FD6"/>
    <w:pPr>
      <w:ind w:left="57" w:right="57"/>
    </w:pPr>
    <w:rPr>
      <w:rFonts w:ascii="新細明體" w:hAnsi="新細明體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C18C4"/>
    <w:pPr>
      <w:widowControl/>
      <w:spacing w:before="100" w:beforeAutospacing="1" w:after="100" w:afterAutospacing="1" w:line="240" w:lineRule="atLeast"/>
      <w:outlineLvl w:val="0"/>
    </w:pPr>
    <w:rPr>
      <w:rFonts w:ascii="新細明體" w:hAnsi="新細明體" w:cs="新細明體"/>
      <w:color w:val="111111"/>
      <w:kern w:val="36"/>
      <w:sz w:val="45"/>
      <w:szCs w:val="45"/>
    </w:rPr>
  </w:style>
  <w:style w:type="paragraph" w:styleId="3">
    <w:name w:val="heading 3"/>
    <w:basedOn w:val="a"/>
    <w:link w:val="30"/>
    <w:uiPriority w:val="9"/>
    <w:qFormat/>
    <w:rsid w:val="00BC18C4"/>
    <w:pPr>
      <w:widowControl/>
      <w:spacing w:before="100" w:beforeAutospacing="1" w:after="100" w:afterAutospacing="1" w:line="240" w:lineRule="atLeast"/>
      <w:outlineLvl w:val="2"/>
    </w:pPr>
    <w:rPr>
      <w:rFonts w:ascii="新細明體" w:hAnsi="新細明體" w:cs="新細明體"/>
      <w:color w:val="111111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70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65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65AD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C18C4"/>
    <w:rPr>
      <w:rFonts w:ascii="新細明體" w:eastAsia="新細明體" w:hAnsi="新細明體" w:cs="新細明體"/>
      <w:color w:val="111111"/>
      <w:kern w:val="36"/>
      <w:sz w:val="45"/>
      <w:szCs w:val="45"/>
    </w:rPr>
  </w:style>
  <w:style w:type="character" w:customStyle="1" w:styleId="30">
    <w:name w:val="標題 3 字元"/>
    <w:basedOn w:val="a0"/>
    <w:link w:val="3"/>
    <w:uiPriority w:val="9"/>
    <w:rsid w:val="00BC18C4"/>
    <w:rPr>
      <w:rFonts w:ascii="新細明體" w:eastAsia="新細明體" w:hAnsi="新細明體" w:cs="新細明體"/>
      <w:color w:val="111111"/>
      <w:kern w:val="0"/>
      <w:sz w:val="33"/>
      <w:szCs w:val="33"/>
    </w:rPr>
  </w:style>
  <w:style w:type="paragraph" w:styleId="Web">
    <w:name w:val="Normal (Web)"/>
    <w:basedOn w:val="a"/>
    <w:unhideWhenUsed/>
    <w:rsid w:val="00BC18C4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table" w:styleId="a8">
    <w:name w:val="Table Grid"/>
    <w:basedOn w:val="a1"/>
    <w:uiPriority w:val="59"/>
    <w:rsid w:val="00BC1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25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A41CB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41CBB"/>
  </w:style>
  <w:style w:type="paragraph" w:customStyle="1" w:styleId="0">
    <w:name w:val="0"/>
    <w:basedOn w:val="a"/>
    <w:rsid w:val="00770FD6"/>
    <w:pPr>
      <w:ind w:left="57" w:right="57"/>
    </w:pPr>
    <w:rPr>
      <w:rFonts w:ascii="新細明體" w:hAnsi="新細明體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940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149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88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5193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4576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31136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0855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7254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358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7465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87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268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266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6312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0278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9074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52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com.tw/imgres?imgurl=http://i662.photobucket.com/albums/uu348/ee6728/9_time1351.gif&amp;imgrefurl=http://fanny108.mysinablog.com/index.php?op=ViewArticle&amp;articleId=2211939&amp;docid=LLBdZklzJjofnM&amp;tbnid=dGM_a6HuMqjZTM:&amp;w=400&amp;h=52&amp;bih=643&amp;biw=1324&amp;ved=0ahUKEwiAm9HJkarPAhXBE5QKHXMTDwMQMwgtKBEwEQ&amp;iact=mrc&amp;uact=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887B-F8E9-4950-BE40-3C3F8B25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mljh</cp:lastModifiedBy>
  <cp:revision>2</cp:revision>
  <dcterms:created xsi:type="dcterms:W3CDTF">2016-10-11T05:42:00Z</dcterms:created>
  <dcterms:modified xsi:type="dcterms:W3CDTF">2016-10-11T05:42:00Z</dcterms:modified>
</cp:coreProperties>
</file>