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E7" w:rsidRPr="0047392D" w:rsidRDefault="008C5BE7" w:rsidP="008C5BE7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47392D">
        <w:rPr>
          <w:rFonts w:ascii="標楷體" w:eastAsia="標楷體" w:hAnsi="標楷體" w:hint="eastAsia"/>
          <w:b/>
          <w:color w:val="FF0000"/>
          <w:sz w:val="28"/>
          <w:szCs w:val="28"/>
        </w:rPr>
        <w:t>四、</w:t>
      </w:r>
      <w:r w:rsidR="0047392D">
        <w:rPr>
          <w:rFonts w:ascii="標楷體" w:eastAsia="標楷體" w:hAnsi="標楷體" w:hint="eastAsia"/>
          <w:b/>
          <w:color w:val="FF0000"/>
          <w:sz w:val="28"/>
          <w:szCs w:val="28"/>
        </w:rPr>
        <w:t>課程</w:t>
      </w:r>
      <w:r w:rsidRPr="0047392D">
        <w:rPr>
          <w:rFonts w:ascii="標楷體" w:eastAsia="標楷體" w:hAnsi="標楷體" w:hint="eastAsia"/>
          <w:b/>
          <w:color w:val="FF0000"/>
          <w:sz w:val="28"/>
          <w:szCs w:val="28"/>
        </w:rPr>
        <w:t>計畫內容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585"/>
        <w:gridCol w:w="3222"/>
        <w:gridCol w:w="4609"/>
      </w:tblGrid>
      <w:tr w:rsidR="008C5BE7" w:rsidRPr="00F075D1" w:rsidTr="0047392D">
        <w:trPr>
          <w:trHeight w:val="470"/>
        </w:trPr>
        <w:tc>
          <w:tcPr>
            <w:tcW w:w="631" w:type="dxa"/>
            <w:shd w:val="clear" w:color="auto" w:fill="auto"/>
            <w:vAlign w:val="center"/>
          </w:tcPr>
          <w:p w:rsidR="008C5BE7" w:rsidRPr="00F075D1" w:rsidRDefault="008C5BE7" w:rsidP="000858E6">
            <w:pPr>
              <w:spacing w:line="48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F075D1">
              <w:rPr>
                <w:rFonts w:eastAsia="標楷體" w:hint="eastAsia"/>
                <w:color w:val="000000"/>
                <w:szCs w:val="24"/>
              </w:rPr>
              <w:t>學年度</w:t>
            </w:r>
          </w:p>
        </w:tc>
        <w:tc>
          <w:tcPr>
            <w:tcW w:w="1587" w:type="dxa"/>
            <w:vAlign w:val="center"/>
          </w:tcPr>
          <w:p w:rsidR="008C5BE7" w:rsidRPr="00A75922" w:rsidRDefault="008C5BE7" w:rsidP="000858E6">
            <w:pPr>
              <w:spacing w:line="480" w:lineRule="exact"/>
              <w:jc w:val="center"/>
              <w:rPr>
                <w:rFonts w:eastAsia="標楷體" w:hint="eastAsia"/>
                <w:color w:val="FF0000"/>
                <w:szCs w:val="24"/>
              </w:rPr>
            </w:pPr>
            <w:r w:rsidRPr="00A7592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3226" w:type="dxa"/>
            <w:vAlign w:val="center"/>
          </w:tcPr>
          <w:p w:rsidR="008C5BE7" w:rsidRPr="00A75922" w:rsidRDefault="00A75922" w:rsidP="000858E6">
            <w:pPr>
              <w:spacing w:line="480" w:lineRule="exact"/>
              <w:jc w:val="center"/>
              <w:rPr>
                <w:rFonts w:eastAsia="標楷體" w:hint="eastAsia"/>
                <w:color w:val="000000" w:themeColor="text1"/>
                <w:szCs w:val="24"/>
              </w:rPr>
            </w:pPr>
            <w:r w:rsidRPr="00A75922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規劃內容</w:t>
            </w:r>
          </w:p>
        </w:tc>
        <w:tc>
          <w:tcPr>
            <w:tcW w:w="4614" w:type="dxa"/>
            <w:vAlign w:val="center"/>
          </w:tcPr>
          <w:p w:rsidR="008C5BE7" w:rsidRPr="00A75922" w:rsidRDefault="00A75922" w:rsidP="00A75922">
            <w:pPr>
              <w:spacing w:line="480" w:lineRule="exact"/>
              <w:jc w:val="center"/>
              <w:rPr>
                <w:rFonts w:eastAsia="標楷體" w:hint="eastAsia"/>
                <w:color w:val="000000" w:themeColor="text1"/>
                <w:szCs w:val="24"/>
              </w:rPr>
            </w:pPr>
            <w:r w:rsidRPr="00A75922">
              <w:rPr>
                <w:rFonts w:ascii="標楷體" w:eastAsia="標楷體" w:hAnsi="標楷體" w:hint="eastAsia"/>
                <w:color w:val="000000" w:themeColor="text1"/>
                <w:szCs w:val="24"/>
              </w:rPr>
              <w:t>執行</w:t>
            </w:r>
            <w:r w:rsidR="008C5BE7" w:rsidRPr="00A75922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</w:t>
            </w:r>
          </w:p>
        </w:tc>
      </w:tr>
      <w:tr w:rsidR="008C5BE7" w:rsidRPr="00F075D1" w:rsidTr="0047392D">
        <w:trPr>
          <w:trHeight w:val="1895"/>
        </w:trPr>
        <w:tc>
          <w:tcPr>
            <w:tcW w:w="631" w:type="dxa"/>
            <w:vMerge w:val="restart"/>
            <w:shd w:val="clear" w:color="auto" w:fill="auto"/>
            <w:vAlign w:val="center"/>
          </w:tcPr>
          <w:p w:rsidR="008C5BE7" w:rsidRPr="005A0184" w:rsidRDefault="008C5BE7" w:rsidP="000858E6">
            <w:pPr>
              <w:spacing w:line="48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87" w:type="dxa"/>
            <w:vMerge w:val="restart"/>
            <w:vAlign w:val="center"/>
          </w:tcPr>
          <w:p w:rsidR="008C5BE7" w:rsidRPr="00BB3407" w:rsidRDefault="008C5BE7" w:rsidP="000858E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407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</w:t>
            </w:r>
          </w:p>
          <w:p w:rsidR="008C5BE7" w:rsidRPr="00F075D1" w:rsidRDefault="008C5BE7" w:rsidP="008C5BE7">
            <w:pPr>
              <w:spacing w:line="440" w:lineRule="exact"/>
              <w:jc w:val="center"/>
              <w:rPr>
                <w:rFonts w:ascii="DFKaiShu-SB-Estd-BF" w:eastAsia="DFKaiShu-SB-Estd-BF" w:cs="DFKaiShu-SB-Estd-BF" w:hint="eastAsia"/>
                <w:kern w:val="0"/>
                <w:szCs w:val="24"/>
              </w:rPr>
            </w:pPr>
            <w:r w:rsidRPr="00BB3407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r w:rsidRPr="00F075D1"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8C5BE7" w:rsidRPr="00BB3407" w:rsidRDefault="00A75922" w:rsidP="000858E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生活科技在生活上的應用</w:t>
            </w:r>
          </w:p>
        </w:tc>
        <w:tc>
          <w:tcPr>
            <w:tcW w:w="4614" w:type="dxa"/>
          </w:tcPr>
          <w:p w:rsidR="008C5BE7" w:rsidRPr="005A4B01" w:rsidRDefault="008C5BE7" w:rsidP="000858E6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透過本教學活動，學生不僅可以習得使用資訊科技運用scratch程式設計課程並結合積木機器人套件，也可以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將所習得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的知識與技能運用於生</w:t>
            </w:r>
            <w:bookmarkStart w:id="0" w:name="_GoBack"/>
            <w:bookmarkEnd w:id="0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活上的學習，提升學生在資訊教育與生活教育的整體學習效益。</w:t>
            </w:r>
          </w:p>
        </w:tc>
      </w:tr>
      <w:tr w:rsidR="008C5BE7" w:rsidRPr="00F075D1" w:rsidTr="0047392D">
        <w:trPr>
          <w:trHeight w:val="142"/>
        </w:trPr>
        <w:tc>
          <w:tcPr>
            <w:tcW w:w="631" w:type="dxa"/>
            <w:vMerge/>
            <w:shd w:val="clear" w:color="auto" w:fill="auto"/>
          </w:tcPr>
          <w:p w:rsidR="008C5BE7" w:rsidRPr="00F075D1" w:rsidRDefault="008C5BE7" w:rsidP="000858E6">
            <w:pPr>
              <w:spacing w:line="480" w:lineRule="exact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1587" w:type="dxa"/>
            <w:vMerge/>
          </w:tcPr>
          <w:p w:rsidR="008C5BE7" w:rsidRPr="00F075D1" w:rsidRDefault="008C5BE7" w:rsidP="000858E6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C5BE7" w:rsidRPr="00BB3407" w:rsidRDefault="0047392D" w:rsidP="000858E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BB3407">
              <w:rPr>
                <w:rFonts w:ascii="標楷體" w:eastAsia="標楷體" w:hAnsi="標楷體" w:hint="eastAsia"/>
                <w:b/>
                <w:sz w:val="28"/>
                <w:szCs w:val="28"/>
              </w:rPr>
              <w:t>發展跨域彈性</w:t>
            </w:r>
            <w:proofErr w:type="gramEnd"/>
            <w:r w:rsidRPr="00BB3407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4614" w:type="dxa"/>
          </w:tcPr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能操作及應用scratch程式設計。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能獨自或分組合作製作創意機器人。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能使用設計程式操縱機器人活動。</w:t>
            </w:r>
          </w:p>
          <w:p w:rsidR="00A75922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能利用操縱機器人進行相關地圖或闖關活動。</w:t>
            </w:r>
          </w:p>
          <w:p w:rsid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自然與生活科技領域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A75922" w:rsidRPr="008C5BE7" w:rsidRDefault="00A75922" w:rsidP="00A75922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產生愛護生活環境、尊重他人與關懷生命的情懷。</w:t>
            </w:r>
          </w:p>
          <w:p w:rsidR="00A75922" w:rsidRPr="008C5BE7" w:rsidRDefault="00A75922" w:rsidP="00A75922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</w:t>
            </w:r>
          </w:p>
          <w:p w:rsidR="00A75922" w:rsidRDefault="00A75922" w:rsidP="00A75922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A75922" w:rsidRDefault="00A75922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數學領域：</w:t>
            </w:r>
          </w:p>
          <w:p w:rsidR="00A75922" w:rsidRPr="005A4B01" w:rsidRDefault="00A75922" w:rsidP="00A7592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利用邏輯思考去設計出機器人相關指令動作</w:t>
            </w:r>
          </w:p>
          <w:p w:rsidR="008C5BE7" w:rsidRPr="005A4B01" w:rsidRDefault="00A75922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利用算術運算去設計出機器人移動步數、角度</w:t>
            </w:r>
          </w:p>
        </w:tc>
      </w:tr>
      <w:tr w:rsidR="008C5BE7" w:rsidRPr="00F075D1" w:rsidTr="0047392D">
        <w:trPr>
          <w:trHeight w:val="142"/>
        </w:trPr>
        <w:tc>
          <w:tcPr>
            <w:tcW w:w="631" w:type="dxa"/>
            <w:vMerge/>
            <w:shd w:val="clear" w:color="auto" w:fill="auto"/>
          </w:tcPr>
          <w:p w:rsidR="008C5BE7" w:rsidRPr="00F075D1" w:rsidRDefault="008C5BE7" w:rsidP="000858E6">
            <w:pPr>
              <w:spacing w:line="480" w:lineRule="exact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1587" w:type="dxa"/>
            <w:vMerge/>
          </w:tcPr>
          <w:p w:rsidR="008C5BE7" w:rsidRPr="00F075D1" w:rsidRDefault="008C5BE7" w:rsidP="000858E6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C5BE7" w:rsidRPr="00BB3407" w:rsidRDefault="0047392D" w:rsidP="000858E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師生成效評估</w:t>
            </w:r>
          </w:p>
        </w:tc>
        <w:tc>
          <w:tcPr>
            <w:tcW w:w="4614" w:type="dxa"/>
          </w:tcPr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)在學生方面：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1、資訊力的表現：學生透過本課程能認知各種資訊技術與設備，如：SCRATCH、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Arduino控制板積木車，並藉由教師引導製作程式控制積木車完成闖關活動，以增強學生資訊能力。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2、合作力：透過合作學習、相互學習等教學方式，培養學生的自信力、貫徹力、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精進力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、發問力、尊重心、開放性和合作力。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3、思維力的表現：能夠運用邏輯思維進行思考(分析、比較、歸納、演繹)以及連想性思考(相關、取代、擴展、縮小、重組)等能力進行學習。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4、想像力與創造力：能夠發揮想像力完成闖關地圖的設計、發揮創造力完成創意積木車的組成，且發現問題並且評估出解決方法的最佳策略以實行之。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5、創新力的表現：學生能夠接受新科技帶來的創新技術並且能熟悉和運用，學生能夠發揮其創新性，將巧思表現在作品當中，並力求最佳呈現。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(二)在教師方面：</w:t>
            </w:r>
          </w:p>
          <w:p w:rsidR="008C5BE7" w:rsidRPr="008C5BE7" w:rsidRDefault="008C5BE7" w:rsidP="008C5BE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、產出｢運算思維能力｣教學方案，提升教師課程設計專業能力，並發展出適合學校之資訊教育課程。</w:t>
            </w:r>
          </w:p>
          <w:p w:rsidR="008C5BE7" w:rsidRPr="005A4B01" w:rsidRDefault="008C5BE7" w:rsidP="008C5BE7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2、教師組成專業學習社群：各有所長的教師組成教學團隊，透過過程討論及實作分享，提升團隊內教師專業能力，使團隊工作更有效率的進行。</w:t>
            </w:r>
          </w:p>
        </w:tc>
      </w:tr>
    </w:tbl>
    <w:p w:rsidR="008C5BE7" w:rsidRDefault="008C5BE7" w:rsidP="008C5BE7">
      <w:pPr>
        <w:rPr>
          <w:rFonts w:ascii="標楷體" w:eastAsia="標楷體" w:hAnsi="標楷體" w:hint="eastAsia"/>
          <w:sz w:val="32"/>
          <w:szCs w:val="32"/>
        </w:rPr>
      </w:pPr>
    </w:p>
    <w:p w:rsidR="008C5BE7" w:rsidRDefault="008C5BE7" w:rsidP="008C5BE7">
      <w:pPr>
        <w:rPr>
          <w:rFonts w:ascii="標楷體" w:eastAsia="標楷體" w:hAnsi="標楷體"/>
          <w:sz w:val="32"/>
          <w:szCs w:val="32"/>
        </w:rPr>
        <w:sectPr w:rsidR="008C5BE7" w:rsidSect="0047392D">
          <w:pgSz w:w="16838" w:h="11906" w:orient="landscape"/>
          <w:pgMar w:top="1134" w:right="1134" w:bottom="1134" w:left="1134" w:header="851" w:footer="283" w:gutter="0"/>
          <w:cols w:space="425"/>
          <w:docGrid w:linePitch="360"/>
        </w:sectPr>
      </w:pPr>
    </w:p>
    <w:p w:rsidR="009B7F2F" w:rsidRPr="008C5BE7" w:rsidRDefault="009B7F2F"/>
    <w:sectPr w:rsidR="009B7F2F" w:rsidRPr="008C5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E7"/>
    <w:rsid w:val="0047392D"/>
    <w:rsid w:val="008C5BE7"/>
    <w:rsid w:val="009B7F2F"/>
    <w:rsid w:val="00A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2018-06-13T07:40:00Z</dcterms:created>
  <dcterms:modified xsi:type="dcterms:W3CDTF">2018-06-13T07:59:00Z</dcterms:modified>
</cp:coreProperties>
</file>